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D32" w:rsidRPr="006F5D32" w:rsidRDefault="006F5D32" w:rsidP="006F5D32">
      <w:pPr>
        <w:widowControl w:val="0"/>
        <w:ind w:left="5387" w:hanging="14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F5D32">
        <w:rPr>
          <w:rFonts w:ascii="Times New Roman" w:eastAsia="Times New Roman" w:hAnsi="Times New Roman"/>
          <w:sz w:val="28"/>
          <w:szCs w:val="20"/>
          <w:lang w:eastAsia="ru-RU"/>
        </w:rPr>
        <w:t>Приложение 11</w:t>
      </w:r>
    </w:p>
    <w:p w:rsidR="006F5D32" w:rsidRPr="006F5D32" w:rsidRDefault="006F5D32" w:rsidP="006F5D32">
      <w:pPr>
        <w:widowControl w:val="0"/>
        <w:ind w:left="538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F5D32">
        <w:rPr>
          <w:rFonts w:ascii="Times New Roman" w:eastAsia="Times New Roman" w:hAnsi="Times New Roman"/>
          <w:sz w:val="28"/>
          <w:szCs w:val="20"/>
          <w:lang w:eastAsia="ru-RU"/>
        </w:rPr>
        <w:t>к Закону Краснодарского края</w:t>
      </w:r>
    </w:p>
    <w:p w:rsidR="006F5D32" w:rsidRPr="006F5D32" w:rsidRDefault="006F5D32" w:rsidP="006F5D32">
      <w:pPr>
        <w:widowControl w:val="0"/>
        <w:ind w:left="538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F5D32">
        <w:rPr>
          <w:rFonts w:ascii="Times New Roman" w:eastAsia="Times New Roman" w:hAnsi="Times New Roman"/>
          <w:sz w:val="28"/>
          <w:szCs w:val="20"/>
          <w:lang w:eastAsia="ru-RU"/>
        </w:rPr>
        <w:t>"О бюджете Краснодарского края</w:t>
      </w:r>
    </w:p>
    <w:p w:rsidR="006F5D32" w:rsidRPr="006F5D32" w:rsidRDefault="006F5D32" w:rsidP="006F5D32">
      <w:pPr>
        <w:widowControl w:val="0"/>
        <w:ind w:left="538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F5D32">
        <w:rPr>
          <w:rFonts w:ascii="Times New Roman" w:eastAsia="Times New Roman" w:hAnsi="Times New Roman"/>
          <w:sz w:val="28"/>
          <w:szCs w:val="20"/>
          <w:lang w:eastAsia="ru-RU"/>
        </w:rPr>
        <w:t>на 2024 год и на плановый период</w:t>
      </w:r>
    </w:p>
    <w:p w:rsidR="006F5D32" w:rsidRPr="006F5D32" w:rsidRDefault="006F5D32" w:rsidP="006F5D32">
      <w:pPr>
        <w:widowControl w:val="0"/>
        <w:ind w:left="538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F5D32">
        <w:rPr>
          <w:rFonts w:ascii="Times New Roman" w:eastAsia="Times New Roman" w:hAnsi="Times New Roman"/>
          <w:sz w:val="28"/>
          <w:szCs w:val="20"/>
          <w:lang w:eastAsia="ru-RU"/>
        </w:rPr>
        <w:t>2025 и 2026 годов"</w:t>
      </w:r>
    </w:p>
    <w:p w:rsidR="006F5D32" w:rsidRPr="006F5D32" w:rsidRDefault="006F5D32" w:rsidP="006F5D32">
      <w:pPr>
        <w:widowControl w:val="0"/>
        <w:ind w:left="5103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F5D32" w:rsidRPr="006F5D32" w:rsidRDefault="006F5D32" w:rsidP="006F5D32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 w:rsidRPr="006F5D32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Объем межбюджетных трансфертов, предоставляемых</w:t>
      </w:r>
    </w:p>
    <w:p w:rsidR="006F5D32" w:rsidRPr="006F5D32" w:rsidRDefault="006F5D32" w:rsidP="006F5D32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 w:rsidRPr="006F5D32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другим бюджетам бюджетной системы Российской Федерации,</w:t>
      </w:r>
    </w:p>
    <w:p w:rsidR="006F5D32" w:rsidRPr="006F5D32" w:rsidRDefault="006F5D32" w:rsidP="006F5D32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 w:rsidRPr="006F5D32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на 2024 год и плановый период 2025 и 2026 годов</w:t>
      </w:r>
    </w:p>
    <w:p w:rsidR="006F5D32" w:rsidRPr="006F5D32" w:rsidRDefault="006F5D32" w:rsidP="006F5D32">
      <w:pPr>
        <w:widowControl w:val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F5D32" w:rsidRPr="006F5D32" w:rsidTr="003036A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D32" w:rsidRPr="006F5D32" w:rsidRDefault="006F5D32" w:rsidP="006F5D32">
            <w:pPr>
              <w:spacing w:after="12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(тыс. рублей)</w:t>
            </w:r>
          </w:p>
        </w:tc>
      </w:tr>
    </w:tbl>
    <w:p w:rsidR="006F5D32" w:rsidRPr="006F5D32" w:rsidRDefault="006F5D32" w:rsidP="006F5D32">
      <w:pPr>
        <w:rPr>
          <w:rFonts w:ascii="Times New Roman" w:eastAsia="Times New Roman" w:hAnsi="Times New Roman"/>
          <w:vanish/>
          <w:sz w:val="20"/>
          <w:szCs w:val="20"/>
          <w:lang w:eastAsia="ru-RU"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656"/>
        <w:gridCol w:w="1744"/>
      </w:tblGrid>
      <w:tr w:rsidR="006F5D32" w:rsidRPr="006F5D32" w:rsidTr="003036A0">
        <w:trPr>
          <w:trHeight w:val="230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6F5D32" w:rsidRPr="006F5D32" w:rsidTr="003036A0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9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3"/>
            </w:tblGrid>
            <w:tr w:rsidR="006F5D32" w:rsidRPr="006F5D32" w:rsidTr="003036A0">
              <w:trPr>
                <w:jc w:val="center"/>
              </w:trPr>
              <w:tc>
                <w:tcPr>
                  <w:tcW w:w="39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межбюджетного трансферта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F5D32" w:rsidRPr="006F5D32" w:rsidTr="003036A0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D32" w:rsidRPr="006F5D32" w:rsidTr="003036A0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F5D32" w:rsidRPr="006F5D32" w:rsidTr="003036A0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F5D32" w:rsidRPr="006F5D32" w:rsidTr="003036A0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F5D32" w:rsidRPr="006F5D32" w:rsidTr="003036A0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D32" w:rsidRPr="006F5D32" w:rsidRDefault="006F5D32" w:rsidP="006F5D32">
      <w:pPr>
        <w:rPr>
          <w:rFonts w:ascii="Times New Roman" w:eastAsia="Times New Roman" w:hAnsi="Times New Roman"/>
          <w:vanish/>
          <w:sz w:val="20"/>
          <w:szCs w:val="20"/>
          <w:lang w:eastAsia="ru-RU"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636"/>
        <w:gridCol w:w="20"/>
        <w:gridCol w:w="1744"/>
      </w:tblGrid>
      <w:tr w:rsidR="006F5D32" w:rsidRPr="006F5D32" w:rsidTr="003036A0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6F5D32" w:rsidRPr="006F5D32" w:rsidTr="003036A0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9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3"/>
            </w:tblGrid>
            <w:tr w:rsidR="006F5D32" w:rsidRPr="006F5D32" w:rsidTr="003036A0">
              <w:trPr>
                <w:jc w:val="center"/>
              </w:trPr>
              <w:tc>
                <w:tcPr>
                  <w:tcW w:w="39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F5D32" w:rsidRPr="006F5D32" w:rsidTr="003036A0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F5D32" w:rsidRPr="006F5D32" w:rsidTr="003036A0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F5D32" w:rsidRPr="006F5D32" w:rsidTr="003036A0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D32" w:rsidRPr="006F5D32" w:rsidRDefault="006F5D32" w:rsidP="006F5D3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F5D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6F5D32" w:rsidRPr="006F5D32" w:rsidRDefault="006F5D32" w:rsidP="006F5D32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217318731,1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213564031,2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121528543,8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17597654,0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12108869,2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12037480,4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106070482,4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113097066,1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16624513,2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91789140,7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87050162,1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91500776,5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1861454,0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1307933,8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1365773,7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3390,9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3390,9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3390,9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16664828,5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14923844,7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15671233,3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kern w:val="3"/>
                <w:sz w:val="28"/>
                <w:szCs w:val="28"/>
                <w:lang w:eastAsia="ru-RU"/>
              </w:rPr>
              <w:t>16637583,5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14895844,7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15643233,3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27245,0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28000,0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28000,0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2" w:name="_GoBack"/>
            <w:bookmarkEnd w:id="2"/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color w:val="000000"/>
                <w:sz w:val="28"/>
                <w:szCs w:val="28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3272,4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color w:val="000000"/>
                <w:sz w:val="28"/>
                <w:szCs w:val="28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2639,0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color w:val="000000"/>
                <w:sz w:val="28"/>
                <w:szCs w:val="28"/>
              </w:rPr>
            </w:pPr>
            <w:r w:rsidRPr="006F5D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2639,0</w:t>
            </w: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F5D32" w:rsidRPr="006F5D32" w:rsidTr="003036A0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F5D32" w:rsidRPr="006F5D32" w:rsidRDefault="006F5D32" w:rsidP="006F5D32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233990222,9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228493905,8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F5D32" w:rsidRPr="006F5D32" w:rsidRDefault="006F5D32" w:rsidP="006F5D32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6F5D32">
              <w:rPr>
                <w:rFonts w:ascii="Times New Roman" w:eastAsia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137205807,0</w:t>
            </w:r>
          </w:p>
        </w:tc>
      </w:tr>
    </w:tbl>
    <w:p w:rsidR="00F27136" w:rsidRPr="006F5D32" w:rsidRDefault="00F27136" w:rsidP="006F5D32"/>
    <w:sectPr w:rsidR="00F27136" w:rsidRPr="006F5D32" w:rsidSect="004A19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914" w:rsidRDefault="004A1914" w:rsidP="004A1914">
      <w:r>
        <w:separator/>
      </w:r>
    </w:p>
  </w:endnote>
  <w:endnote w:type="continuationSeparator" w:id="0">
    <w:p w:rsidR="004A1914" w:rsidRDefault="004A1914" w:rsidP="004A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914" w:rsidRDefault="004A1914" w:rsidP="004A1914">
      <w:r>
        <w:separator/>
      </w:r>
    </w:p>
  </w:footnote>
  <w:footnote w:type="continuationSeparator" w:id="0">
    <w:p w:rsidR="004A1914" w:rsidRDefault="004A1914" w:rsidP="004A1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</w:rPr>
      <w:id w:val="-2086146971"/>
      <w:docPartObj>
        <w:docPartGallery w:val="Page Numbers (Top of Page)"/>
        <w:docPartUnique/>
      </w:docPartObj>
    </w:sdtPr>
    <w:sdtEndPr/>
    <w:sdtContent>
      <w:p w:rsidR="004A1914" w:rsidRPr="004A1914" w:rsidRDefault="004A1914" w:rsidP="004A1914">
        <w:pPr>
          <w:pStyle w:val="a3"/>
          <w:jc w:val="center"/>
          <w:rPr>
            <w:rFonts w:ascii="Times New Roman" w:hAnsi="Times New Roman"/>
            <w:sz w:val="28"/>
          </w:rPr>
        </w:pPr>
        <w:r w:rsidRPr="004A1914">
          <w:rPr>
            <w:rFonts w:ascii="Times New Roman" w:hAnsi="Times New Roman"/>
            <w:sz w:val="28"/>
          </w:rPr>
          <w:fldChar w:fldCharType="begin"/>
        </w:r>
        <w:r w:rsidRPr="004A1914">
          <w:rPr>
            <w:rFonts w:ascii="Times New Roman" w:hAnsi="Times New Roman"/>
            <w:sz w:val="28"/>
          </w:rPr>
          <w:instrText>PAGE   \* MERGEFORMAT</w:instrText>
        </w:r>
        <w:r w:rsidRPr="004A1914">
          <w:rPr>
            <w:rFonts w:ascii="Times New Roman" w:hAnsi="Times New Roman"/>
            <w:sz w:val="28"/>
          </w:rPr>
          <w:fldChar w:fldCharType="separate"/>
        </w:r>
        <w:r w:rsidR="006F5D32">
          <w:rPr>
            <w:rFonts w:ascii="Times New Roman" w:hAnsi="Times New Roman"/>
            <w:noProof/>
            <w:sz w:val="28"/>
          </w:rPr>
          <w:t>2</w:t>
        </w:r>
        <w:r w:rsidRPr="004A1914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BB"/>
    <w:rsid w:val="003B6834"/>
    <w:rsid w:val="004A1914"/>
    <w:rsid w:val="006F5D32"/>
    <w:rsid w:val="009C7CE5"/>
    <w:rsid w:val="00C442C2"/>
    <w:rsid w:val="00CB08FD"/>
    <w:rsid w:val="00CB40F7"/>
    <w:rsid w:val="00D91ABB"/>
    <w:rsid w:val="00F2535D"/>
    <w:rsid w:val="00F2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9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9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A19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91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9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9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A19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9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В.В.</dc:creator>
  <cp:keywords/>
  <dc:description/>
  <cp:lastModifiedBy>Сёмиков</cp:lastModifiedBy>
  <cp:revision>9</cp:revision>
  <dcterms:created xsi:type="dcterms:W3CDTF">2024-02-21T07:04:00Z</dcterms:created>
  <dcterms:modified xsi:type="dcterms:W3CDTF">2024-11-01T12:23:00Z</dcterms:modified>
</cp:coreProperties>
</file>